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E780A7C" w:rsidR="0074300D" w:rsidRDefault="0074300D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Week Beginning: 6.4.20</w:t>
      </w:r>
    </w:p>
    <w:p w14:paraId="5E374602" w14:textId="4A6AE486" w:rsidR="0019408F" w:rsidRPr="00E55FAC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>
        <w:rPr>
          <w:rFonts w:ascii="Kristen ITC" w:hAnsi="Kristen ITC"/>
          <w:bCs/>
          <w:color w:val="00B050"/>
          <w:sz w:val="28"/>
          <w:szCs w:val="28"/>
        </w:rPr>
        <w:t xml:space="preserve">Please read </w:t>
      </w:r>
      <w:r w:rsidRPr="0019408F">
        <w:rPr>
          <w:rFonts w:ascii="Kristen ITC" w:hAnsi="Kristen ITC"/>
          <w:b/>
          <w:bCs/>
          <w:color w:val="00B050"/>
          <w:sz w:val="28"/>
          <w:szCs w:val="28"/>
        </w:rPr>
        <w:t>‘Risks and Thrills: The Red Lady’ (Part 1)</w:t>
      </w:r>
      <w:r>
        <w:rPr>
          <w:rFonts w:ascii="Kristen ITC" w:hAnsi="Kristen ITC"/>
          <w:bCs/>
          <w:color w:val="00B050"/>
          <w:sz w:val="28"/>
          <w:szCs w:val="28"/>
        </w:rPr>
        <w:t xml:space="preserve"> in preparation for </w:t>
      </w:r>
      <w:r w:rsidR="00DE4631">
        <w:rPr>
          <w:rFonts w:ascii="Kristen ITC" w:hAnsi="Kristen ITC"/>
          <w:bCs/>
          <w:color w:val="00B050"/>
          <w:sz w:val="28"/>
          <w:szCs w:val="28"/>
        </w:rPr>
        <w:t>activities</w:t>
      </w:r>
      <w:r>
        <w:rPr>
          <w:rFonts w:ascii="Kristen ITC" w:hAnsi="Kristen ITC"/>
          <w:bCs/>
          <w:color w:val="00B050"/>
          <w:sz w:val="28"/>
          <w:szCs w:val="28"/>
        </w:rPr>
        <w:t xml:space="preserve"> based on the text next week – enjoy!</w:t>
      </w:r>
      <w:r w:rsidR="00DE4631">
        <w:rPr>
          <w:rFonts w:ascii="Kristen ITC" w:hAnsi="Kristen ITC"/>
          <w:bCs/>
          <w:color w:val="00B050"/>
          <w:sz w:val="28"/>
          <w:szCs w:val="28"/>
        </w:rPr>
        <w:t xml:space="preserve"> You will find this in </w:t>
      </w:r>
      <w:r w:rsidR="00DE4631" w:rsidRPr="009567CA">
        <w:rPr>
          <w:rFonts w:ascii="Kristen ITC" w:hAnsi="Kristen ITC"/>
          <w:b/>
          <w:bCs/>
          <w:color w:val="00B050"/>
          <w:sz w:val="28"/>
          <w:szCs w:val="28"/>
        </w:rPr>
        <w:t>Abacus</w:t>
      </w:r>
      <w:r w:rsidR="00DE4631">
        <w:rPr>
          <w:rFonts w:ascii="Kristen ITC" w:hAnsi="Kristen ITC"/>
          <w:bCs/>
          <w:color w:val="00B050"/>
          <w:sz w:val="28"/>
          <w:szCs w:val="28"/>
        </w:rPr>
        <w:t xml:space="preserve"> in ‘</w:t>
      </w:r>
      <w:r w:rsidR="00DE4631" w:rsidRPr="009567CA">
        <w:rPr>
          <w:rFonts w:ascii="Kristen ITC" w:hAnsi="Kristen ITC"/>
          <w:b/>
          <w:bCs/>
          <w:color w:val="00B050"/>
          <w:sz w:val="28"/>
          <w:szCs w:val="28"/>
        </w:rPr>
        <w:t>My stuff</w:t>
      </w:r>
      <w:r w:rsidR="00DE4631">
        <w:rPr>
          <w:rFonts w:ascii="Kristen ITC" w:hAnsi="Kristen ITC"/>
          <w:bCs/>
          <w:color w:val="00B050"/>
          <w:sz w:val="28"/>
          <w:szCs w:val="28"/>
        </w:rPr>
        <w:t>’ by clicking on ‘</w:t>
      </w:r>
      <w:r w:rsidR="00DE4631" w:rsidRPr="009567CA">
        <w:rPr>
          <w:rFonts w:ascii="Kristen ITC" w:hAnsi="Kristen ITC"/>
          <w:b/>
          <w:bCs/>
          <w:color w:val="00B050"/>
          <w:sz w:val="28"/>
          <w:szCs w:val="28"/>
        </w:rPr>
        <w:t>Guided</w:t>
      </w:r>
      <w:r w:rsidR="00DE4631">
        <w:rPr>
          <w:rFonts w:ascii="Kristen ITC" w:hAnsi="Kristen ITC"/>
          <w:bCs/>
          <w:color w:val="00B050"/>
          <w:sz w:val="28"/>
          <w:szCs w:val="28"/>
        </w:rPr>
        <w:t>’ – (Screen shot below).</w:t>
      </w:r>
      <w:r w:rsidR="00E55FAC">
        <w:rPr>
          <w:rFonts w:ascii="Kristen ITC" w:hAnsi="Kristen ITC"/>
          <w:bCs/>
          <w:color w:val="00B050"/>
          <w:sz w:val="28"/>
          <w:szCs w:val="28"/>
        </w:rPr>
        <w:t xml:space="preserve"> On Abacus I will also allocate a weekly ‘</w:t>
      </w:r>
      <w:r w:rsidR="00E55FAC" w:rsidRPr="00E55FAC">
        <w:rPr>
          <w:rFonts w:ascii="Kristen ITC" w:hAnsi="Kristen ITC"/>
          <w:b/>
          <w:bCs/>
          <w:color w:val="00B050"/>
          <w:sz w:val="28"/>
          <w:szCs w:val="28"/>
        </w:rPr>
        <w:t>independent</w:t>
      </w:r>
      <w:r w:rsidR="00E55FAC">
        <w:rPr>
          <w:rFonts w:ascii="Kristen ITC" w:hAnsi="Kristen ITC"/>
          <w:bCs/>
          <w:color w:val="00B050"/>
          <w:sz w:val="28"/>
          <w:szCs w:val="28"/>
        </w:rPr>
        <w:t>’ book for you to read. You will also find this in ‘</w:t>
      </w:r>
      <w:r w:rsidR="00E55FAC">
        <w:rPr>
          <w:rFonts w:ascii="Kristen ITC" w:hAnsi="Kristen ITC"/>
          <w:b/>
          <w:bCs/>
          <w:color w:val="00B050"/>
          <w:sz w:val="28"/>
          <w:szCs w:val="28"/>
        </w:rPr>
        <w:t>My stuff</w:t>
      </w:r>
      <w:r w:rsidR="00E55FAC">
        <w:rPr>
          <w:rFonts w:ascii="Kristen ITC" w:hAnsi="Kristen ITC"/>
          <w:bCs/>
          <w:color w:val="00B050"/>
          <w:sz w:val="28"/>
          <w:szCs w:val="28"/>
        </w:rPr>
        <w:t>’.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7137523D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Year 6</w:t>
            </w:r>
          </w:p>
        </w:tc>
      </w:tr>
      <w:tr w:rsidR="004F3ED8" w:rsidRPr="00DE4631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DE4631" w:rsidRDefault="004F3ED8" w:rsidP="0074300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  <w:t>Weekly Topics</w:t>
            </w:r>
          </w:p>
          <w:p w14:paraId="4C13D7E4" w14:textId="0377D926" w:rsidR="004F3ED8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8"/>
                <w:szCs w:val="27"/>
                <w:u w:val="single"/>
                <w:shd w:val="clear" w:color="auto" w:fill="FFFFFF" w:themeFill="background1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Maths: 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7 digit numbers &amp; </w:t>
            </w:r>
            <w:r w:rsidR="00B14CB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>subtraction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. </w:t>
            </w:r>
            <w:hyperlink r:id="rId10" w:history="1">
              <w:r w:rsidRPr="00DE4631">
                <w:rPr>
                  <w:rStyle w:val="Hyperlink"/>
                  <w:rFonts w:ascii="Kristen ITC" w:hAnsi="Kristen ITC"/>
                  <w:color w:val="0070C0"/>
                  <w:sz w:val="28"/>
                  <w:szCs w:val="27"/>
                  <w:shd w:val="clear" w:color="auto" w:fill="FFFFFF" w:themeFill="background1"/>
                </w:rPr>
                <w:t>https://www.activelearnprimary.co.uk/start</w:t>
              </w:r>
            </w:hyperlink>
            <w:r w:rsidRPr="00DE4631">
              <w:rPr>
                <w:rFonts w:ascii="Kristen ITC" w:hAnsi="Kristen ITC"/>
                <w:color w:val="0070C0"/>
                <w:sz w:val="28"/>
                <w:szCs w:val="27"/>
                <w:u w:val="single"/>
                <w:shd w:val="clear" w:color="auto" w:fill="FFFFFF" w:themeFill="background1"/>
              </w:rPr>
              <w:t xml:space="preserve"> </w:t>
            </w:r>
          </w:p>
          <w:p w14:paraId="27D23530" w14:textId="62E8976A" w:rsidR="009567CA" w:rsidRPr="009567CA" w:rsidRDefault="009567CA" w:rsidP="009567CA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</w:pPr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Where to find it: Allocated though Abacus active learn or </w:t>
            </w:r>
            <w:r w:rsidRPr="009567CA">
              <w:rPr>
                <w:rFonts w:ascii="Kristen ITC" w:hAnsi="Kristen ITC"/>
                <w:b/>
                <w:color w:val="2F5496" w:themeColor="accent1" w:themeShade="BF"/>
                <w:sz w:val="28"/>
                <w:szCs w:val="27"/>
                <w:shd w:val="clear" w:color="auto" w:fill="FFFFFF" w:themeFill="background1"/>
              </w:rPr>
              <w:t>option</w:t>
            </w:r>
            <w:r>
              <w:rPr>
                <w:rFonts w:ascii="Kristen ITC" w:hAnsi="Kristen ITC"/>
                <w:b/>
                <w:color w:val="2F5496" w:themeColor="accent1" w:themeShade="BF"/>
                <w:sz w:val="28"/>
                <w:szCs w:val="27"/>
                <w:shd w:val="clear" w:color="auto" w:fill="FFFFFF" w:themeFill="background1"/>
              </w:rPr>
              <w:t xml:space="preserve"> </w:t>
            </w:r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of completing Hot Chilli maths- shared through </w:t>
            </w:r>
            <w:proofErr w:type="spellStart"/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Hwb</w:t>
            </w:r>
            <w:proofErr w:type="spellEnd"/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, please choose – don’t do it all!!</w:t>
            </w:r>
          </w:p>
          <w:p w14:paraId="57D67B92" w14:textId="1AF88187" w:rsidR="00370C3C" w:rsidRPr="00DE4631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  <w:shd w:val="clear" w:color="auto" w:fill="FFFFFF" w:themeFill="background1"/>
              </w:rPr>
              <w:t>Literacy: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‘</w:t>
            </w:r>
            <w:r w:rsidR="00370C3C" w:rsidRPr="00CC4DA9">
              <w:rPr>
                <w:rFonts w:ascii="Kristen ITC" w:hAnsi="Kristen ITC"/>
                <w:b/>
                <w:color w:val="000000" w:themeColor="text1"/>
                <w:sz w:val="28"/>
                <w:szCs w:val="27"/>
                <w:shd w:val="clear" w:color="auto" w:fill="FFFFFF" w:themeFill="background1"/>
              </w:rPr>
              <w:t>The mirror in the attic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’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– Daily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literacy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activities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linked to this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can be found in: </w:t>
            </w:r>
          </w:p>
          <w:p w14:paraId="2F857D69" w14:textId="6142741A" w:rsidR="00345F54" w:rsidRPr="00DE4631" w:rsidRDefault="00396EC1" w:rsidP="00396EC1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Where to find it: </w:t>
            </w:r>
            <w:proofErr w:type="spellStart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Hwb</w:t>
            </w:r>
            <w:proofErr w:type="spellEnd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– J2e – Shared files – Year 6 – W/b 20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  <w:vertAlign w:val="superscript"/>
              </w:rPr>
              <w:t>th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– </w:t>
            </w:r>
            <w:proofErr w:type="spellStart"/>
            <w:r w:rsidR="009567CA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Powerpoint</w:t>
            </w:r>
            <w:proofErr w:type="spellEnd"/>
            <w:r w:rsidR="009567CA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20th</w:t>
            </w:r>
          </w:p>
          <w:p w14:paraId="40BF1135" w14:textId="77777777" w:rsidR="00CC4DA9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Inquiry: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Pr="00CC4DA9">
              <w:rPr>
                <w:rFonts w:ascii="Kristen ITC" w:hAnsi="Kristen ITC"/>
                <w:b/>
                <w:color w:val="00B050"/>
                <w:sz w:val="28"/>
                <w:szCs w:val="27"/>
                <w:u w:val="single"/>
              </w:rPr>
              <w:t>One activity to last the whole week</w:t>
            </w:r>
            <w:r w:rsidRPr="00DE4631">
              <w:rPr>
                <w:rFonts w:ascii="Kristen ITC" w:hAnsi="Kristen ITC"/>
                <w:color w:val="00B050"/>
                <w:sz w:val="28"/>
                <w:szCs w:val="27"/>
                <w:u w:val="single"/>
              </w:rPr>
              <w:t>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</w:p>
          <w:p w14:paraId="3E3C11B0" w14:textId="4A8DE60B" w:rsidR="004F3ED8" w:rsidRPr="00CC4DA9" w:rsidRDefault="004F3ED8" w:rsidP="00CC4DA9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CC4DA9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</w:rPr>
              <w:t xml:space="preserve">Compare an aspect of animal anatomy (e.g. feet, mouth, eyes) and investigate how </w:t>
            </w:r>
            <w:bookmarkStart w:id="0" w:name="_GoBack"/>
            <w:bookmarkEnd w:id="0"/>
            <w:r w:rsidRPr="00CC4DA9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</w:rPr>
              <w:t>it is adapted to enable the animal to survive. Communicate your ideas through a series of annotated diagram.</w:t>
            </w:r>
          </w:p>
        </w:tc>
      </w:tr>
      <w:tr w:rsidR="005206B9" w:rsidRPr="00DE4631" w14:paraId="12D35A18" w14:textId="445A073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316E9B3B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Abacas maths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– 6.12b – The Solar System</w:t>
            </w:r>
            <w:r w:rsidR="00F00A19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Rounding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Monday - Rounding)</w:t>
            </w:r>
          </w:p>
          <w:p w14:paraId="1119D556" w14:textId="40768120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Writing</w:t>
            </w: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Question time &amp; sick sentences</w:t>
            </w:r>
          </w:p>
          <w:p w14:paraId="1DB2D12C" w14:textId="6BCBD9AB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Active: </w:t>
            </w:r>
            <w:r w:rsidRPr="00DE4631">
              <w:rPr>
                <w:rFonts w:ascii="Kristen ITC" w:hAnsi="Kristen ITC"/>
                <w:sz w:val="28"/>
                <w:szCs w:val="27"/>
              </w:rPr>
              <w:t>Yoga </w:t>
            </w:r>
            <w:hyperlink r:id="rId11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  <w:tr w:rsidR="005206B9" w:rsidRPr="00DE4631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27A7BC78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6.12c – Go &amp; Multiply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Rounding</w:t>
            </w:r>
            <w:r w:rsidR="00C96026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2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(J2e – shared files – WB 20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  <w:vertAlign w:val="superscript"/>
              </w:rPr>
              <w:t>th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 xml:space="preserve"> April 2020 – Hot Chilli maths – 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Tuesday Rounding 2)</w:t>
            </w:r>
            <w:r w:rsid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.</w:t>
            </w:r>
          </w:p>
          <w:p w14:paraId="679FE1ED" w14:textId="237D8381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Sentence challenge &amp; Picture Perfect</w:t>
            </w:r>
          </w:p>
          <w:p w14:paraId="54498336" w14:textId="0061C9EC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PE with Joe Wicks daily.  </w:t>
            </w:r>
            <w:hyperlink r:id="rId12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https://www.youtube.com/channel/UCAxW1XT0iEJo0TYlRfn6rYQ</w:t>
              </w:r>
            </w:hyperlink>
          </w:p>
        </w:tc>
      </w:tr>
      <w:tr w:rsidR="005206B9" w:rsidRPr="00DE4631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61BC104A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– 6.12a/b/c – BINGO!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 xml:space="preserve"> (game)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Making 1 and 10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Wednesday Making 1 and 10)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09F1C54E" w14:textId="1C78E95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Cs/>
                <w:sz w:val="28"/>
                <w:szCs w:val="27"/>
              </w:rPr>
              <w:t xml:space="preserve">Story </w:t>
            </w:r>
            <w:r w:rsidR="004D2FB0" w:rsidRPr="00DE4631">
              <w:rPr>
                <w:rFonts w:ascii="Kristen ITC" w:hAnsi="Kristen ITC"/>
                <w:bCs/>
                <w:sz w:val="28"/>
                <w:szCs w:val="27"/>
              </w:rPr>
              <w:t>finisher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C5CE1">
              <w:rPr>
                <w:rFonts w:ascii="Kristen ITC" w:hAnsi="Kristen ITC"/>
                <w:sz w:val="28"/>
                <w:szCs w:val="27"/>
              </w:rPr>
              <w:t>– there are marking guides</w:t>
            </w:r>
            <w:r w:rsidR="00C96026">
              <w:rPr>
                <w:rFonts w:ascii="Kristen ITC" w:hAnsi="Kristen ITC"/>
                <w:sz w:val="28"/>
                <w:szCs w:val="27"/>
              </w:rPr>
              <w:t xml:space="preserve"> available</w:t>
            </w:r>
            <w:r w:rsidR="00FC5CE1">
              <w:rPr>
                <w:rFonts w:ascii="Kristen ITC" w:hAnsi="Kristen ITC"/>
                <w:sz w:val="28"/>
                <w:szCs w:val="27"/>
              </w:rPr>
              <w:t xml:space="preserve"> on the </w:t>
            </w:r>
            <w:proofErr w:type="spellStart"/>
            <w:r w:rsidR="00FC5CE1">
              <w:rPr>
                <w:rFonts w:ascii="Kristen ITC" w:hAnsi="Kristen ITC"/>
                <w:sz w:val="28"/>
                <w:szCs w:val="27"/>
              </w:rPr>
              <w:t>Powerpoint</w:t>
            </w:r>
            <w:proofErr w:type="spellEnd"/>
            <w:r w:rsidR="00FC5CE1">
              <w:rPr>
                <w:rFonts w:ascii="Kristen ITC" w:hAnsi="Kristen ITC"/>
                <w:sz w:val="28"/>
                <w:szCs w:val="27"/>
              </w:rPr>
              <w:t xml:space="preserve"> to help you up level!</w:t>
            </w:r>
          </w:p>
          <w:p w14:paraId="6FA6CAAE" w14:textId="5EDD63A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Pr="00DE4631">
              <w:rPr>
                <w:rFonts w:ascii="Kristen ITC" w:hAnsi="Kristen ITC"/>
                <w:sz w:val="28"/>
                <w:szCs w:val="27"/>
              </w:rPr>
              <w:t>KidzBop</w:t>
            </w:r>
            <w:proofErr w:type="spellEnd"/>
            <w:r w:rsidRPr="00DE4631">
              <w:rPr>
                <w:rFonts w:ascii="Kristen ITC" w:hAnsi="Kristen ITC"/>
                <w:sz w:val="28"/>
                <w:szCs w:val="27"/>
              </w:rPr>
              <w:t xml:space="preserve"> dance-a-long ‘Feel it still’ Access via YouTube.</w:t>
            </w:r>
          </w:p>
        </w:tc>
      </w:tr>
      <w:tr w:rsidR="005206B9" w:rsidRPr="00DE4631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793AD9A2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E19A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 xml:space="preserve"> –</w:t>
            </w:r>
            <w:r w:rsidR="00B03CC5">
              <w:rPr>
                <w:rFonts w:ascii="Kristen ITC" w:hAnsi="Kristen ITC"/>
                <w:sz w:val="28"/>
                <w:szCs w:val="27"/>
              </w:rPr>
              <w:t xml:space="preserve"> H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>omework sheet 6.12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Doubling &amp; Halving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Thursday – Doubling &amp; Halving)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B8D3475" w14:textId="5ED217CC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Spelling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396EC1" w:rsidRPr="00DE4631">
              <w:rPr>
                <w:rFonts w:ascii="Kristen ITC" w:hAnsi="Kristen ITC"/>
                <w:bCs/>
                <w:sz w:val="28"/>
                <w:szCs w:val="27"/>
              </w:rPr>
              <w:t>Unit 1: Unstressed vowels</w:t>
            </w:r>
          </w:p>
          <w:p w14:paraId="3D86C78E" w14:textId="229A0A32" w:rsidR="005206B9" w:rsidRPr="00DE4631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 xml:space="preserve">Create a garden work out for your family and complete it! </w:t>
            </w:r>
          </w:p>
        </w:tc>
      </w:tr>
      <w:tr w:rsidR="005206B9" w:rsidRPr="00DE4631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3647BD6D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>Easter problem solving</w:t>
            </w:r>
            <w:r w:rsidR="00C96026">
              <w:rPr>
                <w:rFonts w:ascii="Kristen ITC" w:hAnsi="Kristen ITC"/>
                <w:sz w:val="28"/>
                <w:szCs w:val="27"/>
              </w:rPr>
              <w:t xml:space="preserve"> found on J2e – shared files.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>Doubling &amp; Halving problems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Friday – Doubling and halving problems)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DB97678" w14:textId="33FE6C4E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370C3C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Reading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>Block city comprehension</w:t>
            </w:r>
            <w:r w:rsidR="00CC4DA9">
              <w:rPr>
                <w:rFonts w:ascii="Kristen ITC" w:hAnsi="Kristen ITC"/>
                <w:sz w:val="28"/>
                <w:szCs w:val="27"/>
              </w:rPr>
              <w:t xml:space="preserve"> </w:t>
            </w:r>
          </w:p>
          <w:p w14:paraId="58C58570" w14:textId="4835ED1D" w:rsidR="005206B9" w:rsidRPr="00DE4631" w:rsidRDefault="006914BA" w:rsidP="002850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8"/>
                <w:szCs w:val="27"/>
                <w:u w:val="single"/>
              </w:rPr>
            </w:pPr>
            <w:proofErr w:type="spellStart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Dancy</w:t>
            </w:r>
            <w:proofErr w:type="spellEnd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 Typing:  </w:t>
            </w:r>
            <w:hyperlink r:id="rId13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https://www.bbc.co.uk/bitesize/topics/zf2f9j6/articles/z3c6tfr</w:t>
              </w:r>
            </w:hyperlink>
          </w:p>
          <w:p w14:paraId="04135C43" w14:textId="7FB8F8F4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Yoga </w:t>
            </w:r>
            <w:hyperlink r:id="rId14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19408F"/>
    <w:rsid w:val="0022678D"/>
    <w:rsid w:val="0028427F"/>
    <w:rsid w:val="002850C8"/>
    <w:rsid w:val="003371D3"/>
    <w:rsid w:val="00345F54"/>
    <w:rsid w:val="00370C3C"/>
    <w:rsid w:val="00396EC1"/>
    <w:rsid w:val="00415115"/>
    <w:rsid w:val="004326F5"/>
    <w:rsid w:val="004D2FB0"/>
    <w:rsid w:val="004F3ED8"/>
    <w:rsid w:val="005206B9"/>
    <w:rsid w:val="005310AC"/>
    <w:rsid w:val="005C1A66"/>
    <w:rsid w:val="005D7416"/>
    <w:rsid w:val="00623D4E"/>
    <w:rsid w:val="006914BA"/>
    <w:rsid w:val="006A5E61"/>
    <w:rsid w:val="00702E74"/>
    <w:rsid w:val="0071681F"/>
    <w:rsid w:val="0074300D"/>
    <w:rsid w:val="00885A42"/>
    <w:rsid w:val="008E2F62"/>
    <w:rsid w:val="00913BE6"/>
    <w:rsid w:val="0094152F"/>
    <w:rsid w:val="009567CA"/>
    <w:rsid w:val="00995B24"/>
    <w:rsid w:val="00A64C3A"/>
    <w:rsid w:val="00A755E4"/>
    <w:rsid w:val="00AE1A23"/>
    <w:rsid w:val="00B03CC5"/>
    <w:rsid w:val="00B11735"/>
    <w:rsid w:val="00B14CB3"/>
    <w:rsid w:val="00B85712"/>
    <w:rsid w:val="00B908B8"/>
    <w:rsid w:val="00BD0963"/>
    <w:rsid w:val="00BE19A3"/>
    <w:rsid w:val="00C56212"/>
    <w:rsid w:val="00C84918"/>
    <w:rsid w:val="00C96026"/>
    <w:rsid w:val="00CC4DA9"/>
    <w:rsid w:val="00DE4631"/>
    <w:rsid w:val="00E55FAC"/>
    <w:rsid w:val="00E72F37"/>
    <w:rsid w:val="00F00A19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02E1468SdH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activelearnprimary.co.uk/star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02E1468Sd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17</cp:revision>
  <dcterms:created xsi:type="dcterms:W3CDTF">2020-04-09T16:26:00Z</dcterms:created>
  <dcterms:modified xsi:type="dcterms:W3CDTF">2020-04-16T15:05:00Z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